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7F2762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2C7904" w:rsidRPr="002C7904">
        <w:rPr>
          <w:rFonts w:ascii="Arial" w:hAnsi="Arial" w:cs="Arial"/>
          <w:b/>
          <w:sz w:val="24"/>
          <w:szCs w:val="24"/>
        </w:rPr>
        <w:t>RP-171767</w:t>
      </w:r>
      <w:proofErr w:type="gramEnd"/>
    </w:p>
    <w:p w:rsidR="00F86A73" w:rsidRPr="004B566C" w:rsidRDefault="00042BEA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042BEA">
        <w:rPr>
          <w:rFonts w:ascii="Arial" w:hAnsi="Arial" w:cs="Arial"/>
          <w:b/>
          <w:sz w:val="24"/>
        </w:rPr>
        <w:t>Sapporo</w:t>
      </w:r>
      <w:r w:rsidR="00AE08EB">
        <w:rPr>
          <w:rFonts w:ascii="Arial" w:hAnsi="Arial" w:cs="Arial"/>
          <w:b/>
          <w:sz w:val="24"/>
        </w:rPr>
        <w:t xml:space="preserve">, </w:t>
      </w:r>
      <w:r w:rsidR="007F2762">
        <w:rPr>
          <w:rFonts w:ascii="Arial" w:hAnsi="Arial" w:cs="Arial" w:hint="eastAsia"/>
          <w:b/>
          <w:sz w:val="24"/>
          <w:lang w:eastAsia="zh-CN"/>
        </w:rPr>
        <w:t>Japan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 w:rsidR="007F2762">
        <w:rPr>
          <w:rFonts w:ascii="Arial" w:hAnsi="Arial" w:cs="Arial" w:hint="eastAsia"/>
          <w:b/>
          <w:sz w:val="24"/>
          <w:lang w:eastAsia="zh-CN"/>
        </w:rPr>
        <w:t>September</w:t>
      </w:r>
      <w:r w:rsidR="00AE08EB">
        <w:rPr>
          <w:rFonts w:ascii="Arial" w:hAnsi="Arial" w:cs="Arial"/>
          <w:b/>
          <w:sz w:val="24"/>
        </w:rPr>
        <w:t xml:space="preserve"> </w:t>
      </w:r>
      <w:r w:rsidR="007F2762">
        <w:rPr>
          <w:rFonts w:ascii="Arial" w:hAnsi="Arial" w:cs="Arial" w:hint="eastAsia"/>
          <w:b/>
          <w:sz w:val="24"/>
          <w:lang w:eastAsia="zh-CN"/>
        </w:rPr>
        <w:t>11</w:t>
      </w:r>
      <w:r w:rsidR="00AE08EB">
        <w:rPr>
          <w:rFonts w:ascii="Arial" w:hAnsi="Arial" w:cs="Arial"/>
          <w:b/>
          <w:sz w:val="24"/>
        </w:rPr>
        <w:t>-</w:t>
      </w:r>
      <w:r w:rsidR="007F2762">
        <w:rPr>
          <w:rFonts w:ascii="Arial" w:hAnsi="Arial" w:cs="Arial" w:hint="eastAsia"/>
          <w:b/>
          <w:sz w:val="24"/>
          <w:lang w:eastAsia="zh-CN"/>
        </w:rPr>
        <w:t>14</w:t>
      </w:r>
      <w:r w:rsidR="00D17794" w:rsidRPr="00D17794">
        <w:rPr>
          <w:rFonts w:ascii="Arial" w:hAnsi="Arial" w:cs="Arial"/>
          <w:b/>
          <w:sz w:val="24"/>
        </w:rPr>
        <w:t>, 201</w:t>
      </w:r>
      <w:r w:rsidR="000F6C1C">
        <w:rPr>
          <w:rFonts w:ascii="Arial" w:hAnsi="Arial" w:cs="Arial"/>
          <w:b/>
          <w:sz w:val="24"/>
        </w:rPr>
        <w:t>7</w:t>
      </w:r>
    </w:p>
    <w:p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Default="00D45B2F" w:rsidP="00D45B2F">
      <w:pPr>
        <w:tabs>
          <w:tab w:val="left" w:pos="567"/>
        </w:tabs>
        <w:rPr>
          <w:rFonts w:ascii="Arial" w:hAnsi="Arial" w:cs="Arial"/>
          <w:lang w:eastAsia="zh-CN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D020F0" w:rsidRPr="0067565C">
        <w:rPr>
          <w:rFonts w:ascii="Arial" w:hAnsi="Arial" w:cs="Arial"/>
        </w:rPr>
        <w:t>9.3.</w:t>
      </w:r>
      <w:r w:rsidR="00B91148">
        <w:rPr>
          <w:rFonts w:ascii="Arial" w:hAnsi="Arial" w:cs="Arial" w:hint="eastAsia"/>
          <w:lang w:eastAsia="zh-CN"/>
        </w:rPr>
        <w:t>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F9597D" w:rsidTr="001A248F">
        <w:tc>
          <w:tcPr>
            <w:tcW w:w="2758" w:type="dxa"/>
            <w:shd w:val="clear" w:color="auto" w:fill="auto"/>
          </w:tcPr>
          <w:p w:rsidR="00593315" w:rsidRPr="00F9597D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F9597D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593315" w:rsidRPr="0067565C" w:rsidTr="001A248F">
        <w:tc>
          <w:tcPr>
            <w:tcW w:w="2758" w:type="dxa"/>
            <w:shd w:val="clear" w:color="auto" w:fill="auto"/>
          </w:tcPr>
          <w:p w:rsidR="00593315" w:rsidRPr="0067565C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67565C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67565C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:rsidR="00593315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No</w:t>
            </w:r>
          </w:p>
        </w:tc>
        <w:tc>
          <w:tcPr>
            <w:tcW w:w="1259" w:type="dxa"/>
          </w:tcPr>
          <w:p w:rsidR="00593315" w:rsidRPr="0067565C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67565C">
              <w:rPr>
                <w:rFonts w:ascii="Arial" w:hAnsi="Arial" w:cs="Arial"/>
              </w:rPr>
              <w:t>Perf</w:t>
            </w:r>
            <w:proofErr w:type="spellEnd"/>
            <w:r w:rsidRPr="0067565C">
              <w:rPr>
                <w:rFonts w:ascii="Arial" w:hAnsi="Arial" w:cs="Arial"/>
              </w:rPr>
              <w:t>. part:</w:t>
            </w:r>
          </w:p>
        </w:tc>
        <w:tc>
          <w:tcPr>
            <w:tcW w:w="1259" w:type="dxa"/>
          </w:tcPr>
          <w:p w:rsidR="00593315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No</w:t>
            </w:r>
          </w:p>
        </w:tc>
        <w:tc>
          <w:tcPr>
            <w:tcW w:w="1343" w:type="dxa"/>
          </w:tcPr>
          <w:p w:rsidR="00593315" w:rsidRPr="0067565C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:rsidR="00593315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No</w:t>
            </w:r>
          </w:p>
        </w:tc>
      </w:tr>
      <w:tr w:rsidR="00D45B2F" w:rsidRPr="0067565C" w:rsidTr="001A248F">
        <w:tc>
          <w:tcPr>
            <w:tcW w:w="2758" w:type="dxa"/>
          </w:tcPr>
          <w:p w:rsidR="00D45B2F" w:rsidRPr="0067565C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D45B2F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Study on self-evaluation towards IMT-2020 submission</w:t>
            </w:r>
          </w:p>
        </w:tc>
      </w:tr>
      <w:tr w:rsidR="00D45B2F" w:rsidRPr="0067565C" w:rsidTr="001A248F">
        <w:tc>
          <w:tcPr>
            <w:tcW w:w="2758" w:type="dxa"/>
          </w:tcPr>
          <w:p w:rsidR="00D45B2F" w:rsidRPr="0067565C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:rsidR="00D45B2F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FS_5G_eval</w:t>
            </w:r>
          </w:p>
        </w:tc>
      </w:tr>
      <w:tr w:rsidR="00D45B2F" w:rsidRPr="0067565C" w:rsidTr="001A248F">
        <w:tc>
          <w:tcPr>
            <w:tcW w:w="2758" w:type="dxa"/>
          </w:tcPr>
          <w:p w:rsidR="00D45B2F" w:rsidRPr="0067565C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:rsidR="00D45B2F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750048</w:t>
            </w:r>
          </w:p>
        </w:tc>
      </w:tr>
    </w:tbl>
    <w:p w:rsidR="00D45B2F" w:rsidRPr="0067565C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:rsidR="00D45B2F" w:rsidRPr="0067565C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7565C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67565C" w:rsidTr="001A248F">
        <w:tc>
          <w:tcPr>
            <w:tcW w:w="2758" w:type="dxa"/>
            <w:gridSpan w:val="2"/>
          </w:tcPr>
          <w:p w:rsidR="00EF4800" w:rsidRPr="0067565C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:rsidR="00EF4800" w:rsidRPr="0067565C" w:rsidRDefault="00D020F0" w:rsidP="00592648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67565C">
              <w:rPr>
                <w:rFonts w:ascii="Arial" w:hAnsi="Arial" w:cs="Arial"/>
              </w:rPr>
              <w:t>3GPP RAN</w:t>
            </w:r>
          </w:p>
        </w:tc>
      </w:tr>
      <w:tr w:rsidR="006C4E32" w:rsidRPr="0067565C" w:rsidTr="001A248F">
        <w:tc>
          <w:tcPr>
            <w:tcW w:w="1418" w:type="dxa"/>
            <w:vMerge w:val="restart"/>
            <w:vAlign w:val="center"/>
          </w:tcPr>
          <w:p w:rsidR="006C4E32" w:rsidRPr="0067565C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:rsidR="006C4E32" w:rsidRPr="0067565C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6C4E32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Yong Wu</w:t>
            </w:r>
          </w:p>
        </w:tc>
      </w:tr>
      <w:tr w:rsidR="006C4E32" w:rsidRPr="0067565C" w:rsidTr="001A248F">
        <w:tc>
          <w:tcPr>
            <w:tcW w:w="1418" w:type="dxa"/>
            <w:vMerge/>
          </w:tcPr>
          <w:p w:rsidR="006C4E32" w:rsidRPr="0067565C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67565C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6C4E32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Huawei</w:t>
            </w:r>
          </w:p>
        </w:tc>
      </w:tr>
      <w:tr w:rsidR="006C4E32" w:rsidRPr="0067565C" w:rsidTr="001A248F">
        <w:tc>
          <w:tcPr>
            <w:tcW w:w="1418" w:type="dxa"/>
            <w:vMerge/>
          </w:tcPr>
          <w:p w:rsidR="006C4E32" w:rsidRPr="0067565C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6C4E32" w:rsidRPr="0067565C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7565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6C4E32" w:rsidRPr="0067565C" w:rsidRDefault="00D020F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wuyong@huawei.com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F9597D" w:rsidTr="001A248F">
        <w:trPr>
          <w:trHeight w:val="664"/>
        </w:trPr>
        <w:tc>
          <w:tcPr>
            <w:tcW w:w="98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39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F9597D">
              <w:rPr>
                <w:rFonts w:ascii="Arial" w:hAnsi="Arial" w:cs="Arial"/>
                <w:b/>
              </w:rPr>
              <w:t>Tdoc</w:t>
            </w:r>
            <w:proofErr w:type="spellEnd"/>
            <w:r w:rsidRPr="00F9597D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41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F9597D">
              <w:rPr>
                <w:rFonts w:ascii="Arial" w:hAnsi="Arial" w:cs="Arial"/>
                <w:b/>
              </w:rPr>
              <w:t>Tdoc</w:t>
            </w:r>
            <w:proofErr w:type="spellEnd"/>
            <w:r w:rsidRPr="00F9597D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>overall level of completion as de</w:t>
            </w:r>
            <w:r w:rsidR="00E1451F" w:rsidRPr="00F9597D">
              <w:rPr>
                <w:rFonts w:ascii="Arial" w:hAnsi="Arial" w:cs="Arial"/>
                <w:b/>
              </w:rPr>
              <w:t>cided by TSG for the</w:t>
            </w:r>
            <w:r w:rsidR="00E1451F" w:rsidRPr="00F9597D">
              <w:rPr>
                <w:rFonts w:ascii="Arial" w:hAnsi="Arial" w:cs="Arial"/>
                <w:b/>
              </w:rPr>
              <w:br/>
            </w:r>
            <w:r w:rsidR="00C445AD" w:rsidRPr="00F9597D">
              <w:rPr>
                <w:rFonts w:ascii="Arial" w:hAnsi="Arial" w:cs="Arial"/>
                <w:b/>
              </w:rPr>
              <w:t xml:space="preserve">SI / </w:t>
            </w:r>
            <w:r w:rsidR="00E1451F" w:rsidRPr="00F9597D">
              <w:rPr>
                <w:rFonts w:ascii="Arial" w:hAnsi="Arial" w:cs="Arial"/>
                <w:b/>
              </w:rPr>
              <w:br/>
              <w:t>Core</w:t>
            </w:r>
            <w:r w:rsidRPr="00F9597D">
              <w:rPr>
                <w:rFonts w:ascii="Arial" w:hAnsi="Arial" w:cs="Arial"/>
                <w:b/>
              </w:rPr>
              <w:t xml:space="preserve"> </w:t>
            </w:r>
            <w:r w:rsidR="00C445AD" w:rsidRPr="00F9597D">
              <w:rPr>
                <w:rFonts w:ascii="Arial" w:hAnsi="Arial" w:cs="Arial"/>
                <w:b/>
              </w:rPr>
              <w:t xml:space="preserve">part / </w:t>
            </w:r>
            <w:r w:rsidRPr="00F9597D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F9597D">
              <w:rPr>
                <w:rFonts w:ascii="Arial" w:hAnsi="Arial" w:cs="Arial"/>
                <w:b/>
              </w:rPr>
              <w:t>completion date</w:t>
            </w:r>
            <w:r w:rsidRPr="00F9597D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F9597D">
              <w:rPr>
                <w:rFonts w:ascii="Arial" w:hAnsi="Arial" w:cs="Arial"/>
                <w:b/>
              </w:rPr>
              <w:t xml:space="preserve"> the</w:t>
            </w:r>
            <w:r w:rsidRPr="00F9597D">
              <w:rPr>
                <w:rFonts w:ascii="Arial" w:hAnsi="Arial" w:cs="Arial"/>
                <w:b/>
              </w:rPr>
              <w:br/>
            </w:r>
            <w:r w:rsidR="00C445AD" w:rsidRPr="00F9597D">
              <w:rPr>
                <w:rFonts w:ascii="Arial" w:hAnsi="Arial" w:cs="Arial"/>
                <w:b/>
              </w:rPr>
              <w:t xml:space="preserve">SI / </w:t>
            </w:r>
            <w:r w:rsidR="00C445AD" w:rsidRPr="00F9597D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F9597D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F9597D">
              <w:rPr>
                <w:rFonts w:ascii="Arial" w:hAnsi="Arial" w:cs="Arial"/>
                <w:b/>
              </w:rPr>
              <w:t>overall</w:t>
            </w:r>
            <w:proofErr w:type="gramEnd"/>
            <w:r w:rsidRPr="00F9597D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F9597D">
              <w:rPr>
                <w:rFonts w:ascii="Arial" w:hAnsi="Arial" w:cs="Arial"/>
                <w:b/>
              </w:rPr>
              <w:t xml:space="preserve"> for the</w:t>
            </w:r>
            <w:r w:rsidR="00593315" w:rsidRPr="00F9597D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F9597D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F9597D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F9597D">
              <w:rPr>
                <w:rFonts w:ascii="Arial" w:hAnsi="Arial" w:cs="Arial"/>
                <w:b/>
              </w:rPr>
              <w:t>completion</w:t>
            </w:r>
            <w:proofErr w:type="gramEnd"/>
            <w:r w:rsidRPr="00F9597D">
              <w:rPr>
                <w:rFonts w:ascii="Arial" w:hAnsi="Arial" w:cs="Arial"/>
                <w:b/>
              </w:rPr>
              <w:t xml:space="preserve"> date</w:t>
            </w:r>
            <w:r w:rsidRPr="00F9597D">
              <w:rPr>
                <w:rFonts w:ascii="Arial" w:hAnsi="Arial" w:cs="Arial"/>
                <w:b/>
              </w:rPr>
              <w:br/>
              <w:t>as decided by TSG</w:t>
            </w:r>
            <w:r w:rsidR="00D436CF" w:rsidRPr="00F9597D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F9597D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F9597D">
              <w:rPr>
                <w:rFonts w:ascii="Arial" w:hAnsi="Arial" w:cs="Arial"/>
                <w:b/>
              </w:rPr>
              <w:t>. part</w:t>
            </w:r>
          </w:p>
        </w:tc>
      </w:tr>
      <w:tr w:rsidR="004D4AB1" w:rsidRPr="00F9597D" w:rsidTr="001A248F">
        <w:tc>
          <w:tcPr>
            <w:tcW w:w="983" w:type="dxa"/>
          </w:tcPr>
          <w:p w:rsidR="004D4AB1" w:rsidRPr="0067565C" w:rsidRDefault="0020316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75</w:t>
            </w:r>
          </w:p>
        </w:tc>
        <w:tc>
          <w:tcPr>
            <w:tcW w:w="1393" w:type="dxa"/>
          </w:tcPr>
          <w:p w:rsidR="004D4AB1" w:rsidRPr="0067565C" w:rsidRDefault="0020316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SI approved</w:t>
            </w:r>
          </w:p>
        </w:tc>
        <w:tc>
          <w:tcPr>
            <w:tcW w:w="1418" w:type="dxa"/>
          </w:tcPr>
          <w:p w:rsidR="004D4AB1" w:rsidRPr="0067565C" w:rsidRDefault="007C301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203169" w:rsidRPr="00B15AC5">
                <w:rPr>
                  <w:rStyle w:val="ac"/>
                  <w:rFonts w:ascii="Arial" w:hAnsi="Arial" w:cs="Arial"/>
                </w:rPr>
                <w:t>RP-170832</w:t>
              </w:r>
            </w:hyperlink>
          </w:p>
        </w:tc>
        <w:tc>
          <w:tcPr>
            <w:tcW w:w="1588" w:type="dxa"/>
          </w:tcPr>
          <w:p w:rsidR="004D4AB1" w:rsidRPr="0067565C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67565C" w:rsidRDefault="00203169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7565C">
              <w:rPr>
                <w:rFonts w:ascii="Arial" w:hAnsi="Arial" w:cs="Arial"/>
              </w:rPr>
              <w:t>Sept 2018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88" w:type="dxa"/>
          </w:tcPr>
          <w:p w:rsidR="004D4AB1" w:rsidRPr="00F9597D" w:rsidRDefault="004D4AB1" w:rsidP="00AE08EB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D4AB1" w:rsidRPr="00F9597D" w:rsidTr="001A248F">
        <w:tc>
          <w:tcPr>
            <w:tcW w:w="983" w:type="dxa"/>
          </w:tcPr>
          <w:p w:rsidR="004D4AB1" w:rsidRPr="00F9597D" w:rsidRDefault="00156CD6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zh-CN"/>
              </w:rPr>
              <w:t>76</w:t>
            </w:r>
          </w:p>
        </w:tc>
        <w:tc>
          <w:tcPr>
            <w:tcW w:w="1393" w:type="dxa"/>
          </w:tcPr>
          <w:p w:rsidR="004D4AB1" w:rsidRPr="00B15AC5" w:rsidRDefault="007C301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hyperlink r:id="rId8" w:history="1">
              <w:r w:rsidR="00F87807" w:rsidRPr="0089646B">
                <w:rPr>
                  <w:rStyle w:val="ac"/>
                  <w:rFonts w:ascii="Arial" w:hAnsi="Arial" w:cs="Arial"/>
                </w:rPr>
                <w:t>RP-171090</w:t>
              </w:r>
            </w:hyperlink>
          </w:p>
        </w:tc>
        <w:tc>
          <w:tcPr>
            <w:tcW w:w="1418" w:type="dxa"/>
          </w:tcPr>
          <w:p w:rsidR="004D4AB1" w:rsidRPr="00F9597D" w:rsidRDefault="007C3014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zh-CN"/>
              </w:rPr>
            </w:pPr>
            <w:hyperlink r:id="rId9" w:history="1">
              <w:r w:rsidR="00156CD6" w:rsidRPr="00B15AC5">
                <w:rPr>
                  <w:rStyle w:val="ac"/>
                  <w:rFonts w:ascii="Arial" w:hAnsi="Arial" w:cs="Arial" w:hint="eastAsia"/>
                  <w:lang w:eastAsia="zh-CN"/>
                </w:rPr>
                <w:t>RP</w:t>
              </w:r>
              <w:r w:rsidR="00366F4F" w:rsidRPr="00B15AC5">
                <w:rPr>
                  <w:rStyle w:val="ac"/>
                  <w:rFonts w:ascii="Arial" w:hAnsi="Arial" w:cs="Arial" w:hint="eastAsia"/>
                  <w:lang w:eastAsia="zh-CN"/>
                </w:rPr>
                <w:t>-171451</w:t>
              </w:r>
            </w:hyperlink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BD65A0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June 2018</w:t>
            </w: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  <w:tc>
          <w:tcPr>
            <w:tcW w:w="1588" w:type="dxa"/>
          </w:tcPr>
          <w:p w:rsidR="004D4AB1" w:rsidRPr="00F9597D" w:rsidRDefault="004D4AB1" w:rsidP="00ED0E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</w:rPr>
            </w:pPr>
          </w:p>
        </w:tc>
      </w:tr>
      <w:tr w:rsidR="004D4AB1" w:rsidRPr="00F9597D" w:rsidTr="001A248F">
        <w:tc>
          <w:tcPr>
            <w:tcW w:w="98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39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F9597D" w:rsidTr="001A248F">
        <w:tc>
          <w:tcPr>
            <w:tcW w:w="98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393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88" w:type="dxa"/>
          </w:tcPr>
          <w:p w:rsidR="004D4AB1" w:rsidRPr="00F9597D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rapporteur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:rsidR="0050334E" w:rsidRDefault="00B10710" w:rsidP="0050334E">
      <w:pPr>
        <w:pStyle w:val="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D86784" w:rsidRPr="00BB66D5">
        <w:rPr>
          <w:rFonts w:ascii="Arial" w:hAnsi="Arial" w:cs="Arial"/>
          <w:color w:val="FF0000"/>
        </w:rPr>
        <w:t>XXX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RAN6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FA6720">
        <w:rPr>
          <w:rFonts w:ascii="Arial" w:hAnsi="Arial" w:cs="Arial"/>
          <w:color w:val="FF0000"/>
        </w:rPr>
        <w:t>0</w:t>
      </w:r>
      <w:r>
        <w:rPr>
          <w:rFonts w:ascii="Arial" w:hAnsi="Arial" w:cs="Arial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881E7B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FA6720">
        <w:rPr>
          <w:rFonts w:ascii="Arial" w:hAnsi="Arial" w:cs="Arial"/>
          <w:color w:val="FF0000"/>
        </w:rPr>
        <w:t>0</w:t>
      </w:r>
      <w:r w:rsidR="00881E7B" w:rsidRPr="00881E7B">
        <w:rPr>
          <w:rFonts w:ascii="Arial" w:hAnsi="Arial" w:cs="Arial"/>
          <w:color w:val="FF0000"/>
        </w:rPr>
        <w:t>%</w:t>
      </w:r>
    </w:p>
    <w:p w:rsid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FA6720">
        <w:rPr>
          <w:rFonts w:ascii="Arial" w:hAnsi="Arial" w:cs="Arial"/>
          <w:color w:val="FF0000"/>
        </w:rPr>
        <w:t>0</w:t>
      </w:r>
      <w:r w:rsidR="00881E7B" w:rsidRPr="00881E7B">
        <w:rPr>
          <w:rFonts w:ascii="Arial" w:hAnsi="Arial" w:cs="Arial"/>
          <w:color w:val="FF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DE5A82">
        <w:rPr>
          <w:rFonts w:ascii="Arial" w:hAnsi="Arial" w:cs="Arial" w:hint="eastAsia"/>
          <w:color w:val="FF0000"/>
          <w:lang w:eastAsia="zh-CN"/>
        </w:rPr>
        <w:t>0</w:t>
      </w:r>
      <w:r w:rsidRPr="00881E7B">
        <w:rPr>
          <w:rFonts w:ascii="Arial" w:hAnsi="Arial" w:cs="Arial"/>
          <w:color w:val="FF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B239A"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 w:rsidR="00AB239A"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 w:rsidR="00AB239A"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FA6720">
        <w:rPr>
          <w:rFonts w:ascii="Arial" w:hAnsi="Arial" w:cs="Arial"/>
          <w:color w:val="FF0000"/>
        </w:rPr>
        <w:t>June 2018</w:t>
      </w:r>
      <w:r>
        <w:rPr>
          <w:rFonts w:ascii="Arial" w:hAnsi="Arial" w:cs="Arial"/>
        </w:rPr>
        <w:tab/>
      </w:r>
      <w:r w:rsidR="00FA6720"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FA6720">
        <w:rPr>
          <w:rFonts w:ascii="Arial" w:hAnsi="Arial" w:cs="Arial"/>
        </w:rPr>
        <w:t>80</w:t>
      </w:r>
    </w:p>
    <w:p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F9597D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F9597D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F9597D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F9597D" w:rsidRDefault="002C6F0A" w:rsidP="00AD208E">
            <w:pPr>
              <w:pStyle w:val="TAL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1B70A3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The study had not started before </w:t>
      </w:r>
      <w:r w:rsidR="00203169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>RAN#7</w:t>
      </w:r>
      <w:r w:rsidR="006B7E29">
        <w:rPr>
          <w:rFonts w:ascii="Arial" w:hAnsi="Arial" w:cs="Arial" w:hint="eastAsia"/>
          <w:lang w:eastAsia="zh-CN"/>
        </w:rPr>
        <w:t>7</w:t>
      </w:r>
      <w:r>
        <w:rPr>
          <w:rFonts w:ascii="Arial" w:hAnsi="Arial" w:cs="Arial"/>
        </w:rPr>
        <w:t>.</w:t>
      </w: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pStyle w:val="4"/>
      </w:pPr>
      <w:r>
        <w:lastRenderedPageBreak/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203169" w:rsidRPr="005A6C96" w:rsidRDefault="00203169" w:rsidP="0020316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hint="eastAsia"/>
          <w:bCs/>
          <w:lang w:eastAsia="zh-CN"/>
        </w:rPr>
        <w:t xml:space="preserve">Provide self evaluation results against technical performance requirements for </w:t>
      </w:r>
      <w:proofErr w:type="spellStart"/>
      <w:r>
        <w:rPr>
          <w:rFonts w:hint="eastAsia"/>
          <w:bCs/>
          <w:lang w:eastAsia="zh-CN"/>
        </w:rPr>
        <w:t>eMBB</w:t>
      </w:r>
      <w:proofErr w:type="spellEnd"/>
      <w:r>
        <w:rPr>
          <w:rFonts w:hint="eastAsia"/>
          <w:bCs/>
          <w:lang w:eastAsia="zh-CN"/>
        </w:rPr>
        <w:t xml:space="preserve"> as per defined in Report ITU-R M</w:t>
      </w:r>
      <w:proofErr w:type="gramStart"/>
      <w:r>
        <w:rPr>
          <w:rFonts w:hint="eastAsia"/>
          <w:bCs/>
          <w:lang w:eastAsia="zh-CN"/>
        </w:rPr>
        <w:t>.[</w:t>
      </w:r>
      <w:proofErr w:type="gramEnd"/>
      <w:r>
        <w:rPr>
          <w:rFonts w:hint="eastAsia"/>
          <w:bCs/>
          <w:lang w:eastAsia="zh-CN"/>
        </w:rPr>
        <w:t>IMT-2020. TECH PERF REQ]</w:t>
      </w:r>
    </w:p>
    <w:p w:rsidR="00203169" w:rsidRPr="005A6C96" w:rsidRDefault="00203169" w:rsidP="0020316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hint="eastAsia"/>
          <w:bCs/>
          <w:lang w:eastAsia="zh-CN"/>
        </w:rPr>
        <w:t>Provide self evaluation results against technical performance requirements for URLLC as per defined in Report ITU-R M</w:t>
      </w:r>
      <w:proofErr w:type="gramStart"/>
      <w:r>
        <w:rPr>
          <w:rFonts w:hint="eastAsia"/>
          <w:bCs/>
          <w:lang w:eastAsia="zh-CN"/>
        </w:rPr>
        <w:t>.[</w:t>
      </w:r>
      <w:proofErr w:type="gramEnd"/>
      <w:r>
        <w:rPr>
          <w:rFonts w:hint="eastAsia"/>
          <w:bCs/>
          <w:lang w:eastAsia="zh-CN"/>
        </w:rPr>
        <w:t>IMT-2020. TECH PERF REQ]</w:t>
      </w:r>
    </w:p>
    <w:p w:rsidR="00203169" w:rsidRPr="006178C0" w:rsidRDefault="00203169" w:rsidP="0020316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hint="eastAsia"/>
          <w:bCs/>
          <w:lang w:eastAsia="zh-CN"/>
        </w:rPr>
        <w:t xml:space="preserve">Provide self evaluation results against technical performance requirements for </w:t>
      </w:r>
      <w:proofErr w:type="spellStart"/>
      <w:r>
        <w:rPr>
          <w:rFonts w:hint="eastAsia"/>
          <w:bCs/>
          <w:lang w:eastAsia="zh-CN"/>
        </w:rPr>
        <w:t>mMTC</w:t>
      </w:r>
      <w:proofErr w:type="spellEnd"/>
      <w:r>
        <w:rPr>
          <w:rFonts w:hint="eastAsia"/>
          <w:bCs/>
          <w:lang w:eastAsia="zh-CN"/>
        </w:rPr>
        <w:t xml:space="preserve"> as per defined in Report ITU-R M</w:t>
      </w:r>
      <w:proofErr w:type="gramStart"/>
      <w:r>
        <w:rPr>
          <w:rFonts w:hint="eastAsia"/>
          <w:bCs/>
          <w:lang w:eastAsia="zh-CN"/>
        </w:rPr>
        <w:t>.[</w:t>
      </w:r>
      <w:proofErr w:type="gramEnd"/>
      <w:r>
        <w:rPr>
          <w:rFonts w:hint="eastAsia"/>
          <w:bCs/>
          <w:lang w:eastAsia="zh-CN"/>
        </w:rPr>
        <w:t>IMT-2020. TECH PERF REQ]</w:t>
      </w:r>
    </w:p>
    <w:p w:rsidR="00203169" w:rsidRPr="006178C0" w:rsidRDefault="003A2920" w:rsidP="0020316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hint="eastAsia"/>
          <w:bCs/>
          <w:lang w:eastAsia="zh-CN"/>
        </w:rPr>
        <w:t>Provide self evaluation results for other requirements (including bandwidth) as defined in Report ITU-R M</w:t>
      </w:r>
      <w:proofErr w:type="gramStart"/>
      <w:r>
        <w:rPr>
          <w:rFonts w:hint="eastAsia"/>
          <w:bCs/>
          <w:lang w:eastAsia="zh-CN"/>
        </w:rPr>
        <w:t>.[</w:t>
      </w:r>
      <w:proofErr w:type="gramEnd"/>
      <w:r>
        <w:rPr>
          <w:rFonts w:hint="eastAsia"/>
          <w:bCs/>
          <w:lang w:eastAsia="zh-CN"/>
        </w:rPr>
        <w:t>IMT-2020. TECH PERF REQ] and Report ITU-R M</w:t>
      </w:r>
      <w:proofErr w:type="gramStart"/>
      <w:r>
        <w:rPr>
          <w:rFonts w:hint="eastAsia"/>
          <w:bCs/>
          <w:lang w:eastAsia="zh-CN"/>
        </w:rPr>
        <w:t>.[</w:t>
      </w:r>
      <w:proofErr w:type="gramEnd"/>
      <w:r>
        <w:rPr>
          <w:rFonts w:hint="eastAsia"/>
          <w:bCs/>
          <w:lang w:eastAsia="zh-CN"/>
        </w:rPr>
        <w:t>IMT-2020. SUBMISSION]</w:t>
      </w:r>
    </w:p>
    <w:p w:rsidR="00203169" w:rsidRPr="00203169" w:rsidRDefault="00D00505" w:rsidP="00203169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bCs/>
          <w:lang w:eastAsia="zh-CN"/>
        </w:rPr>
        <w:t>C</w:t>
      </w:r>
      <w:r>
        <w:rPr>
          <w:rFonts w:hint="eastAsia"/>
          <w:bCs/>
          <w:lang w:eastAsia="zh-CN"/>
        </w:rPr>
        <w:t xml:space="preserve">omplete all required submission </w:t>
      </w:r>
      <w:r>
        <w:rPr>
          <w:bCs/>
          <w:lang w:eastAsia="zh-CN"/>
        </w:rPr>
        <w:t>template</w:t>
      </w:r>
      <w:r>
        <w:rPr>
          <w:rFonts w:hint="eastAsia"/>
          <w:bCs/>
          <w:lang w:eastAsia="zh-CN"/>
        </w:rPr>
        <w:t xml:space="preserve">s as defined in Report </w:t>
      </w:r>
      <w:r w:rsidR="0084206F">
        <w:rPr>
          <w:rFonts w:hint="eastAsia"/>
          <w:bCs/>
          <w:lang w:eastAsia="zh-CN"/>
        </w:rPr>
        <w:t>ITU-R M</w:t>
      </w:r>
      <w:proofErr w:type="gramStart"/>
      <w:r w:rsidR="0084206F">
        <w:rPr>
          <w:rFonts w:hint="eastAsia"/>
          <w:bCs/>
          <w:lang w:eastAsia="zh-CN"/>
        </w:rPr>
        <w:t>.[</w:t>
      </w:r>
      <w:proofErr w:type="gramEnd"/>
      <w:r w:rsidR="0084206F">
        <w:rPr>
          <w:rFonts w:hint="eastAsia"/>
          <w:bCs/>
          <w:lang w:eastAsia="zh-CN"/>
        </w:rPr>
        <w:t>IMT-2020. SUBMISSION]</w:t>
      </w:r>
    </w:p>
    <w:p w:rsidR="00203169" w:rsidRPr="005A6C96" w:rsidRDefault="00203169" w:rsidP="0020316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1]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2]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3]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4]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AE08EB" w:rsidRDefault="00AE08EB" w:rsidP="00AE08E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v04.76</w:t>
      </w:r>
      <w:r>
        <w:rPr>
          <w:sz w:val="12"/>
          <w:szCs w:val="12"/>
        </w:rPr>
        <w:tab/>
        <w:t>15.05.2017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#76</w:t>
      </w: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</w:t>
      </w:r>
      <w:proofErr w:type="spellStart"/>
      <w:r>
        <w:rPr>
          <w:sz w:val="12"/>
          <w:szCs w:val="12"/>
        </w:rPr>
        <w:t>Perf</w:t>
      </w:r>
      <w:proofErr w:type="spellEnd"/>
      <w:r>
        <w:rPr>
          <w:sz w:val="12"/>
          <w:szCs w:val="12"/>
        </w:rPr>
        <w:t>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 w:rsidSect="00A41E55">
      <w:footerReference w:type="default" r:id="rId10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529" w:rsidRDefault="00F31529">
      <w:r>
        <w:separator/>
      </w:r>
    </w:p>
  </w:endnote>
  <w:endnote w:type="continuationSeparator" w:id="0">
    <w:p w:rsidR="00F31529" w:rsidRDefault="00F31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7C3014">
    <w:pPr>
      <w:pStyle w:val="aa"/>
    </w:pPr>
    <w:r>
      <w:rPr>
        <w:rStyle w:val="ab"/>
      </w:rPr>
      <w:fldChar w:fldCharType="begin"/>
    </w:r>
    <w:r w:rsidR="009C0BC7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934CC6">
      <w:rPr>
        <w:rStyle w:val="ab"/>
      </w:rPr>
      <w:t>3</w:t>
    </w:r>
    <w:r>
      <w:rPr>
        <w:rStyle w:val="ab"/>
      </w:rPr>
      <w:fldChar w:fldCharType="end"/>
    </w:r>
    <w:r w:rsidR="009C0BC7">
      <w:rPr>
        <w:rStyle w:val="ab"/>
      </w:rPr>
      <w:t xml:space="preserve"> / </w:t>
    </w:r>
    <w:r>
      <w:rPr>
        <w:rStyle w:val="ab"/>
      </w:rPr>
      <w:fldChar w:fldCharType="begin"/>
    </w:r>
    <w:r w:rsidR="009C0BC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934CC6">
      <w:rPr>
        <w:rStyle w:val="ab"/>
      </w:rPr>
      <w:t>3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529" w:rsidRDefault="00F31529">
      <w:r>
        <w:separator/>
      </w:r>
    </w:p>
  </w:footnote>
  <w:footnote w:type="continuationSeparator" w:id="0">
    <w:p w:rsidR="00F31529" w:rsidRDefault="00F315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trackRevisions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5B2F"/>
    <w:rsid w:val="00007BD0"/>
    <w:rsid w:val="00011C3B"/>
    <w:rsid w:val="00020F99"/>
    <w:rsid w:val="00042BEA"/>
    <w:rsid w:val="0004456C"/>
    <w:rsid w:val="0005259B"/>
    <w:rsid w:val="00053FEE"/>
    <w:rsid w:val="00060AE4"/>
    <w:rsid w:val="000926AF"/>
    <w:rsid w:val="000A3ED2"/>
    <w:rsid w:val="000C00FA"/>
    <w:rsid w:val="000D17BC"/>
    <w:rsid w:val="000E4F35"/>
    <w:rsid w:val="000F6C1C"/>
    <w:rsid w:val="00137471"/>
    <w:rsid w:val="00150FD3"/>
    <w:rsid w:val="00156CD6"/>
    <w:rsid w:val="00165E13"/>
    <w:rsid w:val="001A248F"/>
    <w:rsid w:val="001A3B5F"/>
    <w:rsid w:val="001B70A3"/>
    <w:rsid w:val="001C4490"/>
    <w:rsid w:val="001D3BA2"/>
    <w:rsid w:val="001D44B7"/>
    <w:rsid w:val="001E0075"/>
    <w:rsid w:val="001F1B1F"/>
    <w:rsid w:val="001F7EA3"/>
    <w:rsid w:val="00203169"/>
    <w:rsid w:val="0022485E"/>
    <w:rsid w:val="002C6F0A"/>
    <w:rsid w:val="002C7904"/>
    <w:rsid w:val="00301B7A"/>
    <w:rsid w:val="00306D59"/>
    <w:rsid w:val="0032503A"/>
    <w:rsid w:val="00325EE1"/>
    <w:rsid w:val="00344D60"/>
    <w:rsid w:val="00347CB0"/>
    <w:rsid w:val="00366F4F"/>
    <w:rsid w:val="00367401"/>
    <w:rsid w:val="00375678"/>
    <w:rsid w:val="0039390A"/>
    <w:rsid w:val="00394AB0"/>
    <w:rsid w:val="003A2920"/>
    <w:rsid w:val="003B24AF"/>
    <w:rsid w:val="003B7182"/>
    <w:rsid w:val="003D764D"/>
    <w:rsid w:val="004258BA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F218A"/>
    <w:rsid w:val="0050334E"/>
    <w:rsid w:val="00512DF7"/>
    <w:rsid w:val="005141E7"/>
    <w:rsid w:val="005579FF"/>
    <w:rsid w:val="00592648"/>
    <w:rsid w:val="00593315"/>
    <w:rsid w:val="005A6C96"/>
    <w:rsid w:val="006178C0"/>
    <w:rsid w:val="006207ED"/>
    <w:rsid w:val="00626BC9"/>
    <w:rsid w:val="00650D52"/>
    <w:rsid w:val="00662313"/>
    <w:rsid w:val="00672E0A"/>
    <w:rsid w:val="0067565C"/>
    <w:rsid w:val="006870C9"/>
    <w:rsid w:val="006A3ADF"/>
    <w:rsid w:val="006B4C1E"/>
    <w:rsid w:val="006B7E29"/>
    <w:rsid w:val="006C4E32"/>
    <w:rsid w:val="006C56D8"/>
    <w:rsid w:val="006E3F11"/>
    <w:rsid w:val="00723E46"/>
    <w:rsid w:val="00766CFB"/>
    <w:rsid w:val="007816FF"/>
    <w:rsid w:val="00783B44"/>
    <w:rsid w:val="00785028"/>
    <w:rsid w:val="007A3A5A"/>
    <w:rsid w:val="007A4370"/>
    <w:rsid w:val="007C3014"/>
    <w:rsid w:val="007E1DEA"/>
    <w:rsid w:val="007F2762"/>
    <w:rsid w:val="00816B81"/>
    <w:rsid w:val="00823B90"/>
    <w:rsid w:val="0083266E"/>
    <w:rsid w:val="0084206F"/>
    <w:rsid w:val="00881D74"/>
    <w:rsid w:val="00881E7B"/>
    <w:rsid w:val="0089166C"/>
    <w:rsid w:val="00893204"/>
    <w:rsid w:val="008960DE"/>
    <w:rsid w:val="0089646B"/>
    <w:rsid w:val="008A36DF"/>
    <w:rsid w:val="008C1A3D"/>
    <w:rsid w:val="008D01C3"/>
    <w:rsid w:val="008D70D2"/>
    <w:rsid w:val="008F0539"/>
    <w:rsid w:val="00900DAD"/>
    <w:rsid w:val="0091408E"/>
    <w:rsid w:val="00934CC6"/>
    <w:rsid w:val="00955C4C"/>
    <w:rsid w:val="00995338"/>
    <w:rsid w:val="009C0BC7"/>
    <w:rsid w:val="009E209B"/>
    <w:rsid w:val="009F0747"/>
    <w:rsid w:val="00A03514"/>
    <w:rsid w:val="00A17079"/>
    <w:rsid w:val="00A41E55"/>
    <w:rsid w:val="00A448C3"/>
    <w:rsid w:val="00A458D4"/>
    <w:rsid w:val="00A46FB7"/>
    <w:rsid w:val="00A53118"/>
    <w:rsid w:val="00A97226"/>
    <w:rsid w:val="00AA0E64"/>
    <w:rsid w:val="00AA142F"/>
    <w:rsid w:val="00AB239A"/>
    <w:rsid w:val="00AD208E"/>
    <w:rsid w:val="00AD7ADC"/>
    <w:rsid w:val="00AE08EB"/>
    <w:rsid w:val="00B10710"/>
    <w:rsid w:val="00B15AC5"/>
    <w:rsid w:val="00B208FA"/>
    <w:rsid w:val="00B2766F"/>
    <w:rsid w:val="00B31ABC"/>
    <w:rsid w:val="00B445ED"/>
    <w:rsid w:val="00B84623"/>
    <w:rsid w:val="00B91148"/>
    <w:rsid w:val="00BB66D5"/>
    <w:rsid w:val="00BD65A0"/>
    <w:rsid w:val="00BE1D1F"/>
    <w:rsid w:val="00BE5E66"/>
    <w:rsid w:val="00C17C6C"/>
    <w:rsid w:val="00C266F9"/>
    <w:rsid w:val="00C371EA"/>
    <w:rsid w:val="00C445AD"/>
    <w:rsid w:val="00C44CBA"/>
    <w:rsid w:val="00C458F0"/>
    <w:rsid w:val="00C4666A"/>
    <w:rsid w:val="00C479A3"/>
    <w:rsid w:val="00C87BFC"/>
    <w:rsid w:val="00D00505"/>
    <w:rsid w:val="00D020F0"/>
    <w:rsid w:val="00D160C1"/>
    <w:rsid w:val="00D17794"/>
    <w:rsid w:val="00D22398"/>
    <w:rsid w:val="00D35E6C"/>
    <w:rsid w:val="00D436CF"/>
    <w:rsid w:val="00D45B2F"/>
    <w:rsid w:val="00D46E88"/>
    <w:rsid w:val="00D70D86"/>
    <w:rsid w:val="00D76BA4"/>
    <w:rsid w:val="00D82D10"/>
    <w:rsid w:val="00D86784"/>
    <w:rsid w:val="00DE2A08"/>
    <w:rsid w:val="00DE5A82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31529"/>
    <w:rsid w:val="00F549A3"/>
    <w:rsid w:val="00F72B10"/>
    <w:rsid w:val="00F77359"/>
    <w:rsid w:val="00F86A73"/>
    <w:rsid w:val="00F87807"/>
    <w:rsid w:val="00F9597D"/>
    <w:rsid w:val="00FA6720"/>
    <w:rsid w:val="00FC345B"/>
    <w:rsid w:val="00FC3E59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8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AE08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E08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E08E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E08E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E08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E08EB"/>
    <w:pPr>
      <w:outlineLvl w:val="5"/>
    </w:pPr>
  </w:style>
  <w:style w:type="paragraph" w:styleId="7">
    <w:name w:val="heading 7"/>
    <w:basedOn w:val="H6"/>
    <w:next w:val="a"/>
    <w:qFormat/>
    <w:rsid w:val="00AE08EB"/>
    <w:pPr>
      <w:outlineLvl w:val="6"/>
    </w:pPr>
  </w:style>
  <w:style w:type="paragraph" w:styleId="8">
    <w:name w:val="heading 8"/>
    <w:basedOn w:val="1"/>
    <w:next w:val="a"/>
    <w:qFormat/>
    <w:rsid w:val="00AE08E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E08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AE08EB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AE08EB"/>
    <w:pPr>
      <w:spacing w:before="180"/>
      <w:ind w:left="2693" w:hanging="2693"/>
    </w:pPr>
    <w:rPr>
      <w:b/>
    </w:rPr>
  </w:style>
  <w:style w:type="paragraph" w:styleId="10">
    <w:name w:val="toc 1"/>
    <w:semiHidden/>
    <w:rsid w:val="00AE08E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AE08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E08EB"/>
    <w:pPr>
      <w:ind w:left="1701" w:hanging="1701"/>
    </w:pPr>
  </w:style>
  <w:style w:type="paragraph" w:styleId="40">
    <w:name w:val="toc 4"/>
    <w:basedOn w:val="30"/>
    <w:semiHidden/>
    <w:rsid w:val="00AE08EB"/>
    <w:pPr>
      <w:ind w:left="1418" w:hanging="1418"/>
    </w:pPr>
  </w:style>
  <w:style w:type="paragraph" w:styleId="30">
    <w:name w:val="toc 3"/>
    <w:basedOn w:val="20"/>
    <w:semiHidden/>
    <w:rsid w:val="00AE08EB"/>
    <w:pPr>
      <w:ind w:left="1134" w:hanging="1134"/>
    </w:pPr>
  </w:style>
  <w:style w:type="paragraph" w:styleId="20">
    <w:name w:val="toc 2"/>
    <w:basedOn w:val="10"/>
    <w:semiHidden/>
    <w:rsid w:val="00AE08E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E08EB"/>
    <w:pPr>
      <w:ind w:left="284"/>
    </w:pPr>
  </w:style>
  <w:style w:type="paragraph" w:styleId="11">
    <w:name w:val="index 1"/>
    <w:basedOn w:val="a"/>
    <w:semiHidden/>
    <w:rsid w:val="00AE08EB"/>
    <w:pPr>
      <w:keepLines/>
      <w:spacing w:after="0"/>
    </w:pPr>
  </w:style>
  <w:style w:type="paragraph" w:customStyle="1" w:styleId="ZH">
    <w:name w:val="ZH"/>
    <w:rsid w:val="00AE08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E08EB"/>
    <w:pPr>
      <w:outlineLvl w:val="9"/>
    </w:pPr>
  </w:style>
  <w:style w:type="paragraph" w:styleId="22">
    <w:name w:val="List Number 2"/>
    <w:basedOn w:val="a4"/>
    <w:rsid w:val="00AE08EB"/>
    <w:pPr>
      <w:ind w:left="851"/>
    </w:pPr>
  </w:style>
  <w:style w:type="paragraph" w:styleId="a5">
    <w:name w:val="header"/>
    <w:rsid w:val="00AE08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AE08EB"/>
    <w:rPr>
      <w:b/>
      <w:position w:val="6"/>
      <w:sz w:val="16"/>
    </w:rPr>
  </w:style>
  <w:style w:type="paragraph" w:styleId="a7">
    <w:name w:val="footnote text"/>
    <w:basedOn w:val="a"/>
    <w:semiHidden/>
    <w:rsid w:val="00AE08E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E08EB"/>
    <w:rPr>
      <w:b/>
    </w:rPr>
  </w:style>
  <w:style w:type="paragraph" w:customStyle="1" w:styleId="TAC">
    <w:name w:val="TAC"/>
    <w:basedOn w:val="TAL"/>
    <w:rsid w:val="00AE08EB"/>
    <w:pPr>
      <w:jc w:val="center"/>
    </w:pPr>
  </w:style>
  <w:style w:type="paragraph" w:customStyle="1" w:styleId="TF">
    <w:name w:val="TF"/>
    <w:basedOn w:val="TH"/>
    <w:rsid w:val="00AE08EB"/>
    <w:pPr>
      <w:keepNext w:val="0"/>
      <w:spacing w:before="0" w:after="240"/>
    </w:pPr>
  </w:style>
  <w:style w:type="paragraph" w:customStyle="1" w:styleId="NO">
    <w:name w:val="NO"/>
    <w:basedOn w:val="a"/>
    <w:rsid w:val="00AE08EB"/>
    <w:pPr>
      <w:keepLines/>
      <w:ind w:left="1135" w:hanging="851"/>
    </w:pPr>
  </w:style>
  <w:style w:type="paragraph" w:styleId="90">
    <w:name w:val="toc 9"/>
    <w:basedOn w:val="80"/>
    <w:semiHidden/>
    <w:rsid w:val="00AE08EB"/>
    <w:pPr>
      <w:ind w:left="1418" w:hanging="1418"/>
    </w:pPr>
  </w:style>
  <w:style w:type="paragraph" w:customStyle="1" w:styleId="EX">
    <w:name w:val="EX"/>
    <w:basedOn w:val="a"/>
    <w:rsid w:val="00AE08EB"/>
    <w:pPr>
      <w:keepLines/>
      <w:ind w:left="1702" w:hanging="1418"/>
    </w:pPr>
  </w:style>
  <w:style w:type="paragraph" w:customStyle="1" w:styleId="LD">
    <w:name w:val="LD"/>
    <w:rsid w:val="00AE08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E08EB"/>
    <w:pPr>
      <w:spacing w:after="0"/>
    </w:pPr>
  </w:style>
  <w:style w:type="paragraph" w:customStyle="1" w:styleId="EW">
    <w:name w:val="EW"/>
    <w:basedOn w:val="EX"/>
    <w:rsid w:val="00AE08EB"/>
    <w:pPr>
      <w:spacing w:after="0"/>
    </w:pPr>
  </w:style>
  <w:style w:type="paragraph" w:styleId="60">
    <w:name w:val="toc 6"/>
    <w:basedOn w:val="50"/>
    <w:next w:val="a"/>
    <w:semiHidden/>
    <w:rsid w:val="00AE08EB"/>
    <w:pPr>
      <w:ind w:left="1985" w:hanging="1985"/>
    </w:pPr>
  </w:style>
  <w:style w:type="paragraph" w:styleId="70">
    <w:name w:val="toc 7"/>
    <w:basedOn w:val="60"/>
    <w:next w:val="a"/>
    <w:semiHidden/>
    <w:rsid w:val="00AE08EB"/>
    <w:pPr>
      <w:ind w:left="2268" w:hanging="2268"/>
    </w:pPr>
  </w:style>
  <w:style w:type="paragraph" w:styleId="23">
    <w:name w:val="List Bullet 2"/>
    <w:basedOn w:val="a8"/>
    <w:rsid w:val="00AE08EB"/>
    <w:pPr>
      <w:ind w:left="851"/>
    </w:pPr>
  </w:style>
  <w:style w:type="paragraph" w:styleId="31">
    <w:name w:val="List Bullet 3"/>
    <w:basedOn w:val="23"/>
    <w:rsid w:val="00AE08EB"/>
    <w:pPr>
      <w:ind w:left="1135"/>
    </w:pPr>
  </w:style>
  <w:style w:type="paragraph" w:styleId="a4">
    <w:name w:val="List Number"/>
    <w:basedOn w:val="a9"/>
    <w:rsid w:val="00AE08EB"/>
  </w:style>
  <w:style w:type="paragraph" w:customStyle="1" w:styleId="EQ">
    <w:name w:val="EQ"/>
    <w:basedOn w:val="a"/>
    <w:next w:val="a"/>
    <w:rsid w:val="00AE08E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E08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08E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0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E08EB"/>
    <w:pPr>
      <w:jc w:val="right"/>
    </w:pPr>
  </w:style>
  <w:style w:type="paragraph" w:customStyle="1" w:styleId="H6">
    <w:name w:val="H6"/>
    <w:basedOn w:val="5"/>
    <w:next w:val="a"/>
    <w:rsid w:val="00AE08E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08EB"/>
    <w:pPr>
      <w:ind w:left="851" w:hanging="851"/>
    </w:pPr>
  </w:style>
  <w:style w:type="paragraph" w:customStyle="1" w:styleId="TAL">
    <w:name w:val="TAL"/>
    <w:basedOn w:val="a"/>
    <w:rsid w:val="00AE08E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0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E08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E08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E08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E08EB"/>
    <w:pPr>
      <w:framePr w:wrap="notBeside" w:y="16161"/>
    </w:pPr>
  </w:style>
  <w:style w:type="character" w:customStyle="1" w:styleId="ZGSM">
    <w:name w:val="ZGSM"/>
    <w:rsid w:val="00AE08EB"/>
  </w:style>
  <w:style w:type="paragraph" w:styleId="24">
    <w:name w:val="List 2"/>
    <w:basedOn w:val="a9"/>
    <w:rsid w:val="00AE08EB"/>
    <w:pPr>
      <w:ind w:left="851"/>
    </w:pPr>
  </w:style>
  <w:style w:type="paragraph" w:customStyle="1" w:styleId="ZG">
    <w:name w:val="ZG"/>
    <w:rsid w:val="00AE08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E08EB"/>
    <w:pPr>
      <w:ind w:left="1135"/>
    </w:pPr>
  </w:style>
  <w:style w:type="paragraph" w:styleId="41">
    <w:name w:val="List 4"/>
    <w:basedOn w:val="32"/>
    <w:rsid w:val="00AE08EB"/>
    <w:pPr>
      <w:ind w:left="1418"/>
    </w:pPr>
  </w:style>
  <w:style w:type="paragraph" w:styleId="51">
    <w:name w:val="List 5"/>
    <w:basedOn w:val="41"/>
    <w:rsid w:val="00AE08EB"/>
    <w:pPr>
      <w:ind w:left="1702"/>
    </w:pPr>
  </w:style>
  <w:style w:type="paragraph" w:customStyle="1" w:styleId="EditorsNote">
    <w:name w:val="Editor's Note"/>
    <w:basedOn w:val="NO"/>
    <w:rsid w:val="00AE08EB"/>
    <w:rPr>
      <w:color w:val="FF0000"/>
    </w:rPr>
  </w:style>
  <w:style w:type="paragraph" w:styleId="a9">
    <w:name w:val="List"/>
    <w:basedOn w:val="a"/>
    <w:rsid w:val="00AE08EB"/>
    <w:pPr>
      <w:ind w:left="568" w:hanging="284"/>
    </w:pPr>
  </w:style>
  <w:style w:type="paragraph" w:styleId="a8">
    <w:name w:val="List Bullet"/>
    <w:basedOn w:val="a9"/>
    <w:rsid w:val="00AE08EB"/>
  </w:style>
  <w:style w:type="paragraph" w:styleId="42">
    <w:name w:val="List Bullet 4"/>
    <w:basedOn w:val="31"/>
    <w:rsid w:val="00AE08EB"/>
    <w:pPr>
      <w:ind w:left="1418"/>
    </w:pPr>
  </w:style>
  <w:style w:type="paragraph" w:styleId="52">
    <w:name w:val="List Bullet 5"/>
    <w:basedOn w:val="42"/>
    <w:rsid w:val="00AE08EB"/>
    <w:pPr>
      <w:ind w:left="1702"/>
    </w:pPr>
  </w:style>
  <w:style w:type="paragraph" w:customStyle="1" w:styleId="B1">
    <w:name w:val="B1"/>
    <w:basedOn w:val="a9"/>
    <w:rsid w:val="00AE08EB"/>
  </w:style>
  <w:style w:type="paragraph" w:customStyle="1" w:styleId="B2">
    <w:name w:val="B2"/>
    <w:basedOn w:val="24"/>
    <w:rsid w:val="00AE08EB"/>
  </w:style>
  <w:style w:type="paragraph" w:customStyle="1" w:styleId="B3">
    <w:name w:val="B3"/>
    <w:basedOn w:val="32"/>
    <w:rsid w:val="00AE08EB"/>
  </w:style>
  <w:style w:type="paragraph" w:customStyle="1" w:styleId="B4">
    <w:name w:val="B4"/>
    <w:basedOn w:val="41"/>
    <w:rsid w:val="00AE08EB"/>
  </w:style>
  <w:style w:type="paragraph" w:customStyle="1" w:styleId="B5">
    <w:name w:val="B5"/>
    <w:basedOn w:val="51"/>
    <w:rsid w:val="00AE08EB"/>
  </w:style>
  <w:style w:type="paragraph" w:styleId="aa">
    <w:name w:val="footer"/>
    <w:basedOn w:val="a5"/>
    <w:rsid w:val="00AE08EB"/>
    <w:pPr>
      <w:jc w:val="center"/>
    </w:pPr>
    <w:rPr>
      <w:i/>
    </w:rPr>
  </w:style>
  <w:style w:type="paragraph" w:customStyle="1" w:styleId="ZTD">
    <w:name w:val="ZTD"/>
    <w:basedOn w:val="ZB"/>
    <w:rsid w:val="00AE08EB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rsid w:val="00E544FA"/>
    <w:rPr>
      <w:color w:val="0000FF"/>
      <w:u w:val="single"/>
    </w:rPr>
  </w:style>
  <w:style w:type="character" w:styleId="ad">
    <w:name w:val="FollowedHyperlink"/>
    <w:rsid w:val="00E544FA"/>
    <w:rPr>
      <w:color w:val="800080"/>
      <w:u w:val="single"/>
    </w:rPr>
  </w:style>
  <w:style w:type="paragraph" w:styleId="ae">
    <w:name w:val="Document Map"/>
    <w:basedOn w:val="a"/>
    <w:link w:val="Char"/>
    <w:rsid w:val="00156CD6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e"/>
    <w:rsid w:val="00156CD6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6/Docs/RP-171090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75/Docs/RP-170832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TSG_RAN/TSGR_76/Docs/RP-1714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1194</Words>
  <Characters>6211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Report to TSG</vt:lpstr>
    </vt:vector>
  </TitlesOfParts>
  <Company>Huawei Technologies Co.,Ltd.</Company>
  <LinksUpToDate>false</LinksUpToDate>
  <CharactersWithSpaces>7391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Wu Yong</cp:lastModifiedBy>
  <cp:revision>2</cp:revision>
  <dcterms:created xsi:type="dcterms:W3CDTF">2017-09-04T14:02:00Z</dcterms:created>
  <dcterms:modified xsi:type="dcterms:W3CDTF">2017-09-04T14:02:00Z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(3)alo1eurMSyXY4lBL0m5pSfxVZ/PAGYESUinz+Wa8xFPwDY3JYzdgjz8KzG5TuAX2tVS8ZGP/
qynTpjCMbrMD3s1XSa6qYC8D/lLaGX6hC6TNuQ5/oymjU3wuGLyEabkwDeN6V5bq/bXdN6JO
hbFjwiV1yt5oZQHWGdblCzAovQ0d7xyirV4OHoVMk2hniGUOHBeNq194cFcmSjpHprWxgS2P
dyNMbYkMbk8BLDTuCf</vt:lpwstr>
  </property>
  <property fmtid="{D5CDD505-2E9C-101B-9397-08002B2CF9AE}" pid="3" name="_2015_ms_pID_7253431">
    <vt:lpwstr>/IAmRpWpUNtqFkwj8v+g8gaWAtQXwQQAQh9L5SubfFSS0ca+7l+LMJ
YT9+hrLEs8+PNqK1XxQNsXBDkbnZtTDh/Be2o6ITaZcXr5nRSBJo4LFMlASN2WZaaHZJ1Msp
UxLSaSI8GirnXcaC8f4Fbp90+/yU+KIxYvgZtosgiHbdVHHjI0cAFyccGQ5A74hT6h/ATKxs
fCeWARysxjDfPaLl+rJJ+Pvx9W0Mo5Yx8znf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1504533641</vt:lpwstr>
  </property>
  <property fmtid="{D5CDD505-2E9C-101B-9397-08002B2CF9AE}" pid="8" name="_2015_ms_pID_7253432">
    <vt:lpwstr>PQ==</vt:lpwstr>
  </property>
</Properties>
</file>